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40764"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34FBFFD7" w14:textId="4292AA01" w:rsidR="00E33AC0" w:rsidRDefault="00E33AC0" w:rsidP="00B74A23">
      <w:pPr>
        <w:spacing w:line="480" w:lineRule="auto"/>
        <w:rPr>
          <w:rFonts w:ascii="Times New Roman" w:hAnsi="Times New Roman" w:cs="Times New Roman"/>
          <w:color w:val="222222"/>
          <w:sz w:val="24"/>
          <w:szCs w:val="24"/>
          <w:shd w:val="clear" w:color="auto" w:fill="FFFFFF"/>
          <w:lang w:val="en-US"/>
        </w:rPr>
      </w:pPr>
    </w:p>
    <w:p w14:paraId="0F90CC79" w14:textId="4100E4D8" w:rsidR="00E33AC0" w:rsidRDefault="00E33AC0" w:rsidP="00E33AC0">
      <w:pPr>
        <w:spacing w:line="480" w:lineRule="auto"/>
        <w:jc w:val="center"/>
        <w:rPr>
          <w:rFonts w:ascii="Times New Roman" w:hAnsi="Times New Roman" w:cs="Times New Roman"/>
          <w:color w:val="222222"/>
          <w:sz w:val="24"/>
          <w:szCs w:val="24"/>
          <w:shd w:val="clear" w:color="auto" w:fill="FFFFFF"/>
          <w:lang w:val="en-US"/>
        </w:rPr>
      </w:pPr>
    </w:p>
    <w:p w14:paraId="5A5816B9" w14:textId="6E5CFEE0" w:rsidR="00E33AC0" w:rsidRDefault="000334EA" w:rsidP="00E33AC0">
      <w:pPr>
        <w:spacing w:line="480" w:lineRule="auto"/>
        <w:jc w:val="center"/>
        <w:rPr>
          <w:rFonts w:ascii="Times New Roman" w:hAnsi="Times New Roman" w:cs="Times New Roman"/>
          <w:sz w:val="24"/>
          <w:szCs w:val="24"/>
        </w:rPr>
      </w:pPr>
      <w:r w:rsidRPr="00E33AC0">
        <w:rPr>
          <w:rFonts w:ascii="Times New Roman" w:hAnsi="Times New Roman" w:cs="Times New Roman"/>
          <w:sz w:val="24"/>
          <w:szCs w:val="24"/>
        </w:rPr>
        <w:t>Positive Emotions</w:t>
      </w:r>
    </w:p>
    <w:p w14:paraId="070FBD55" w14:textId="18A469C8" w:rsidR="00E33AC0" w:rsidRDefault="000334EA" w:rsidP="00E33A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7AEFB3" w14:textId="45CE22B3" w:rsidR="00E33AC0" w:rsidRDefault="000334EA" w:rsidP="00E33AC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1015F530" w14:textId="4269D5C4" w:rsidR="00E33AC0" w:rsidRDefault="000334EA" w:rsidP="00E33AC0">
      <w:pPr>
        <w:spacing w:line="480" w:lineRule="auto"/>
        <w:jc w:val="center"/>
        <w:rPr>
          <w:rFonts w:ascii="Times New Roman" w:hAnsi="Times New Roman" w:cs="Times New Roman"/>
          <w:color w:val="222222"/>
          <w:sz w:val="24"/>
          <w:szCs w:val="24"/>
          <w:shd w:val="clear" w:color="auto" w:fill="FFFFFF"/>
          <w:lang w:val="en-US"/>
        </w:rPr>
      </w:pPr>
      <w:r>
        <w:rPr>
          <w:rFonts w:ascii="Times New Roman" w:hAnsi="Times New Roman" w:cs="Times New Roman"/>
          <w:sz w:val="24"/>
          <w:szCs w:val="24"/>
        </w:rPr>
        <w:t xml:space="preserve">Date </w:t>
      </w:r>
    </w:p>
    <w:p w14:paraId="756167E2"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57D23289"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5D21BFE2"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77A12104"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7710ECBD"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29078FDD"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4642C866"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4F59FE15"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0F980289" w14:textId="77777777" w:rsid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69476B7F" w14:textId="77777777" w:rsidR="00B74A23" w:rsidRDefault="000334EA">
      <w:pPr>
        <w:rPr>
          <w:rFonts w:ascii="Times New Roman" w:hAnsi="Times New Roman" w:cs="Times New Roman"/>
          <w:sz w:val="24"/>
          <w:szCs w:val="24"/>
        </w:rPr>
      </w:pPr>
      <w:r>
        <w:rPr>
          <w:rFonts w:ascii="Times New Roman" w:hAnsi="Times New Roman" w:cs="Times New Roman"/>
          <w:sz w:val="24"/>
          <w:szCs w:val="24"/>
        </w:rPr>
        <w:br w:type="page"/>
      </w:r>
    </w:p>
    <w:p w14:paraId="4EFA6DEA" w14:textId="16D44AD4" w:rsidR="00E33AC0" w:rsidRDefault="000334EA" w:rsidP="00B74A23">
      <w:pPr>
        <w:spacing w:line="480" w:lineRule="auto"/>
        <w:jc w:val="center"/>
        <w:rPr>
          <w:rFonts w:ascii="Times New Roman" w:hAnsi="Times New Roman" w:cs="Times New Roman"/>
          <w:color w:val="222222"/>
          <w:sz w:val="24"/>
          <w:szCs w:val="24"/>
          <w:shd w:val="clear" w:color="auto" w:fill="FFFFFF"/>
          <w:lang w:val="en-US"/>
        </w:rPr>
      </w:pPr>
      <w:r w:rsidRPr="00E33AC0">
        <w:rPr>
          <w:rFonts w:ascii="Times New Roman" w:hAnsi="Times New Roman" w:cs="Times New Roman"/>
          <w:sz w:val="24"/>
          <w:szCs w:val="24"/>
        </w:rPr>
        <w:lastRenderedPageBreak/>
        <w:t>Positive Emotions</w:t>
      </w:r>
    </w:p>
    <w:p w14:paraId="17897455" w14:textId="0ACF624B" w:rsidR="00AC7F2F" w:rsidRPr="00E33AC0"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 xml:space="preserve">Emotions refer to strong feelings which include fear, love, hate, joy, and anger. These various emotions are further categorized into negative and positive emotions. </w:t>
      </w:r>
      <w:r w:rsidR="00E33AC0" w:rsidRPr="00E33AC0">
        <w:rPr>
          <w:rFonts w:ascii="Times New Roman" w:hAnsi="Times New Roman" w:cs="Times New Roman"/>
          <w:color w:val="222222"/>
          <w:sz w:val="24"/>
          <w:szCs w:val="24"/>
          <w:shd w:val="clear" w:color="auto" w:fill="FFFFFF"/>
          <w:lang w:val="en-US"/>
        </w:rPr>
        <w:t>According</w:t>
      </w:r>
      <w:r w:rsidR="00B74A23">
        <w:rPr>
          <w:rFonts w:ascii="Times New Roman" w:hAnsi="Times New Roman" w:cs="Times New Roman"/>
          <w:color w:val="222222"/>
          <w:sz w:val="24"/>
          <w:szCs w:val="24"/>
          <w:shd w:val="clear" w:color="auto" w:fill="FFFFFF"/>
          <w:lang w:val="en-US"/>
        </w:rPr>
        <w:t xml:space="preserve"> to Seligman &amp; Csikszentmihalyi </w:t>
      </w:r>
      <w:r w:rsidR="00E33AC0" w:rsidRPr="00E33AC0">
        <w:rPr>
          <w:rFonts w:ascii="Times New Roman" w:hAnsi="Times New Roman" w:cs="Times New Roman"/>
          <w:color w:val="222222"/>
          <w:sz w:val="24"/>
          <w:szCs w:val="24"/>
          <w:shd w:val="clear" w:color="auto" w:fill="FFFFFF"/>
          <w:lang w:val="en-US"/>
        </w:rPr>
        <w:t>(2014)</w:t>
      </w:r>
      <w:r w:rsidR="00B74A23">
        <w:rPr>
          <w:rFonts w:ascii="Times New Roman" w:hAnsi="Times New Roman" w:cs="Times New Roman"/>
          <w:color w:val="222222"/>
          <w:sz w:val="24"/>
          <w:szCs w:val="24"/>
          <w:shd w:val="clear" w:color="auto" w:fill="FFFFFF"/>
          <w:lang w:val="en-US"/>
        </w:rPr>
        <w:t>,</w:t>
      </w:r>
      <w:r w:rsidR="00E33AC0" w:rsidRPr="00E33AC0">
        <w:rPr>
          <w:rFonts w:ascii="Times New Roman" w:hAnsi="Times New Roman" w:cs="Times New Roman"/>
          <w:color w:val="222222"/>
          <w:sz w:val="24"/>
          <w:szCs w:val="24"/>
          <w:shd w:val="clear" w:color="auto" w:fill="FFFFFF"/>
          <w:lang w:val="en-US"/>
        </w:rPr>
        <w:t xml:space="preserve"> p</w:t>
      </w:r>
      <w:r w:rsidRPr="00E33AC0">
        <w:rPr>
          <w:rFonts w:ascii="Times New Roman" w:hAnsi="Times New Roman" w:cs="Times New Roman"/>
          <w:color w:val="222222"/>
          <w:sz w:val="24"/>
          <w:szCs w:val="24"/>
          <w:shd w:val="clear" w:color="auto" w:fill="FFFFFF"/>
          <w:lang w:val="en-US"/>
        </w:rPr>
        <w:t>ositive emotions are those emotions that make us happy, contented, cheerful and joyous. Negative emotions, on the other hand, are those emotions that spark guilt, disgust, fear, anger, contempt and sadness. This paper examines and tracks the emotions we fe</w:t>
      </w:r>
      <w:r w:rsidRPr="00E33AC0">
        <w:rPr>
          <w:rFonts w:ascii="Times New Roman" w:hAnsi="Times New Roman" w:cs="Times New Roman"/>
          <w:color w:val="222222"/>
          <w:sz w:val="24"/>
          <w:szCs w:val="24"/>
          <w:shd w:val="clear" w:color="auto" w:fill="FFFFFF"/>
          <w:lang w:val="en-US"/>
        </w:rPr>
        <w:t xml:space="preserve">el and more so the of positive emotions. </w:t>
      </w:r>
    </w:p>
    <w:p w14:paraId="0F40A597" w14:textId="31167904" w:rsidR="00AC7F2F" w:rsidRPr="00E33AC0"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For four days, we were required to track the various emotions that we had felt throughout th</w:t>
      </w:r>
      <w:r w:rsidR="003B4A9E">
        <w:rPr>
          <w:rFonts w:ascii="Times New Roman" w:hAnsi="Times New Roman" w:cs="Times New Roman"/>
          <w:color w:val="222222"/>
          <w:sz w:val="24"/>
          <w:szCs w:val="24"/>
          <w:shd w:val="clear" w:color="auto" w:fill="FFFFFF"/>
          <w:lang w:val="en-US"/>
        </w:rPr>
        <w:t>at period</w:t>
      </w:r>
      <w:r w:rsidRPr="00E33AC0">
        <w:rPr>
          <w:rFonts w:ascii="Times New Roman" w:hAnsi="Times New Roman" w:cs="Times New Roman"/>
          <w:color w:val="222222"/>
          <w:sz w:val="24"/>
          <w:szCs w:val="24"/>
          <w:shd w:val="clear" w:color="auto" w:fill="FFFFFF"/>
          <w:lang w:val="en-US"/>
        </w:rPr>
        <w:t>. I realized that within four days I could track different emotions that I had experienced. It came to my realiza</w:t>
      </w:r>
      <w:r w:rsidRPr="00E33AC0">
        <w:rPr>
          <w:rFonts w:ascii="Times New Roman" w:hAnsi="Times New Roman" w:cs="Times New Roman"/>
          <w:color w:val="222222"/>
          <w:sz w:val="24"/>
          <w:szCs w:val="24"/>
          <w:shd w:val="clear" w:color="auto" w:fill="FFFFFF"/>
          <w:lang w:val="en-US"/>
        </w:rPr>
        <w:t xml:space="preserve">tion that I had undergone more positive emotions than negative emotions. The range of my emotions basically kept varying between joyous to angriness. </w:t>
      </w:r>
      <w:r w:rsidR="00B74A23">
        <w:rPr>
          <w:rFonts w:ascii="Times New Roman" w:hAnsi="Times New Roman" w:cs="Times New Roman"/>
          <w:color w:val="222222"/>
          <w:sz w:val="24"/>
          <w:szCs w:val="24"/>
          <w:shd w:val="clear" w:color="auto" w:fill="FFFFFF"/>
          <w:lang w:val="en-US"/>
        </w:rPr>
        <w:t xml:space="preserve">Ouweneel et al. </w:t>
      </w:r>
      <w:r w:rsidR="00E33AC0" w:rsidRPr="00E33AC0">
        <w:rPr>
          <w:rFonts w:ascii="Times New Roman" w:hAnsi="Times New Roman" w:cs="Times New Roman"/>
          <w:color w:val="222222"/>
          <w:sz w:val="24"/>
          <w:szCs w:val="24"/>
          <w:shd w:val="clear" w:color="auto" w:fill="FFFFFF"/>
          <w:lang w:val="en-US"/>
        </w:rPr>
        <w:t>(2013) posit that t</w:t>
      </w:r>
      <w:r w:rsidRPr="00E33AC0">
        <w:rPr>
          <w:rFonts w:ascii="Times New Roman" w:hAnsi="Times New Roman" w:cs="Times New Roman"/>
          <w:color w:val="222222"/>
          <w:sz w:val="24"/>
          <w:szCs w:val="24"/>
          <w:shd w:val="clear" w:color="auto" w:fill="FFFFFF"/>
          <w:lang w:val="en-US"/>
        </w:rPr>
        <w:t xml:space="preserve">he most prevalent positive emotions that </w:t>
      </w:r>
      <w:r w:rsidR="00E33AC0" w:rsidRPr="00E33AC0">
        <w:rPr>
          <w:rFonts w:ascii="Times New Roman" w:hAnsi="Times New Roman" w:cs="Times New Roman"/>
          <w:color w:val="222222"/>
          <w:sz w:val="24"/>
          <w:szCs w:val="24"/>
          <w:shd w:val="clear" w:color="auto" w:fill="FFFFFF"/>
          <w:lang w:val="en-US"/>
        </w:rPr>
        <w:t>are</w:t>
      </w:r>
      <w:r w:rsidRPr="00E33AC0">
        <w:rPr>
          <w:rFonts w:ascii="Times New Roman" w:hAnsi="Times New Roman" w:cs="Times New Roman"/>
          <w:color w:val="222222"/>
          <w:sz w:val="24"/>
          <w:szCs w:val="24"/>
          <w:shd w:val="clear" w:color="auto" w:fill="FFFFFF"/>
          <w:lang w:val="en-US"/>
        </w:rPr>
        <w:t xml:space="preserve"> experienced included being</w:t>
      </w:r>
      <w:r w:rsidRPr="00E33AC0">
        <w:rPr>
          <w:rFonts w:ascii="Times New Roman" w:hAnsi="Times New Roman" w:cs="Times New Roman"/>
          <w:color w:val="222222"/>
          <w:sz w:val="24"/>
          <w:szCs w:val="24"/>
          <w:shd w:val="clear" w:color="auto" w:fill="FFFFFF"/>
          <w:lang w:val="en-US"/>
        </w:rPr>
        <w:t xml:space="preserve"> thankful, amusement, happy, proud, gratitude, and feeling serenity. The most common negative feelings that occurred between the aforementioned range include feelings of disappointment, sadness, and feeling mad. The main reason that I can give that contrib</w:t>
      </w:r>
      <w:r w:rsidRPr="00E33AC0">
        <w:rPr>
          <w:rFonts w:ascii="Times New Roman" w:hAnsi="Times New Roman" w:cs="Times New Roman"/>
          <w:color w:val="222222"/>
          <w:sz w:val="24"/>
          <w:szCs w:val="24"/>
          <w:shd w:val="clear" w:color="auto" w:fill="FFFFFF"/>
          <w:lang w:val="en-US"/>
        </w:rPr>
        <w:t>uted to me feeling more positive than negative was that most of those days that I felt extreme positive emotions were days when I was off and in the midst of my friends a</w:t>
      </w:r>
      <w:r w:rsidR="003B4A9E">
        <w:rPr>
          <w:rFonts w:ascii="Times New Roman" w:hAnsi="Times New Roman" w:cs="Times New Roman"/>
          <w:color w:val="222222"/>
          <w:sz w:val="24"/>
          <w:szCs w:val="24"/>
          <w:shd w:val="clear" w:color="auto" w:fill="FFFFFF"/>
          <w:lang w:val="en-US"/>
        </w:rPr>
        <w:t>nd</w:t>
      </w:r>
      <w:r w:rsidRPr="00E33AC0">
        <w:rPr>
          <w:rFonts w:ascii="Times New Roman" w:hAnsi="Times New Roman" w:cs="Times New Roman"/>
          <w:color w:val="222222"/>
          <w:sz w:val="24"/>
          <w:szCs w:val="24"/>
          <w:shd w:val="clear" w:color="auto" w:fill="FFFFFF"/>
          <w:lang w:val="en-US"/>
        </w:rPr>
        <w:t xml:space="preserve"> loved </w:t>
      </w:r>
      <w:r w:rsidR="003B4A9E">
        <w:rPr>
          <w:rFonts w:ascii="Times New Roman" w:hAnsi="Times New Roman" w:cs="Times New Roman"/>
          <w:color w:val="222222"/>
          <w:sz w:val="24"/>
          <w:szCs w:val="24"/>
          <w:shd w:val="clear" w:color="auto" w:fill="FFFFFF"/>
          <w:lang w:val="en-US"/>
        </w:rPr>
        <w:t xml:space="preserve">my </w:t>
      </w:r>
      <w:r w:rsidRPr="00E33AC0">
        <w:rPr>
          <w:rFonts w:ascii="Times New Roman" w:hAnsi="Times New Roman" w:cs="Times New Roman"/>
          <w:color w:val="222222"/>
          <w:sz w:val="24"/>
          <w:szCs w:val="24"/>
          <w:shd w:val="clear" w:color="auto" w:fill="FFFFFF"/>
          <w:lang w:val="en-US"/>
        </w:rPr>
        <w:t>one</w:t>
      </w:r>
      <w:r w:rsidR="003B4A9E">
        <w:rPr>
          <w:rFonts w:ascii="Times New Roman" w:hAnsi="Times New Roman" w:cs="Times New Roman"/>
          <w:color w:val="222222"/>
          <w:sz w:val="24"/>
          <w:szCs w:val="24"/>
          <w:shd w:val="clear" w:color="auto" w:fill="FFFFFF"/>
          <w:lang w:val="en-US"/>
        </w:rPr>
        <w:t>s</w:t>
      </w:r>
      <w:r w:rsidRPr="00E33AC0">
        <w:rPr>
          <w:rFonts w:ascii="Times New Roman" w:hAnsi="Times New Roman" w:cs="Times New Roman"/>
          <w:color w:val="222222"/>
          <w:sz w:val="24"/>
          <w:szCs w:val="24"/>
          <w:shd w:val="clear" w:color="auto" w:fill="FFFFFF"/>
          <w:lang w:val="en-US"/>
        </w:rPr>
        <w:t>. Later on, as the week progressed, I realized negative feelings mount</w:t>
      </w:r>
      <w:r w:rsidRPr="00E33AC0">
        <w:rPr>
          <w:rFonts w:ascii="Times New Roman" w:hAnsi="Times New Roman" w:cs="Times New Roman"/>
          <w:color w:val="222222"/>
          <w:sz w:val="24"/>
          <w:szCs w:val="24"/>
          <w:shd w:val="clear" w:color="auto" w:fill="FFFFFF"/>
          <w:lang w:val="en-US"/>
        </w:rPr>
        <w:t xml:space="preserve">ing immediately I begun going to work. </w:t>
      </w:r>
    </w:p>
    <w:p w14:paraId="3E1D5AFC" w14:textId="32807C85" w:rsidR="00AC7F2F" w:rsidRPr="00E33AC0"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 xml:space="preserve">My positive feelings resulted in massive and potential emotional responses. Within the period of four days, I learned that </w:t>
      </w:r>
      <w:r w:rsidR="003B4A9E">
        <w:rPr>
          <w:rFonts w:ascii="Times New Roman" w:hAnsi="Times New Roman" w:cs="Times New Roman"/>
          <w:color w:val="222222"/>
          <w:sz w:val="24"/>
          <w:szCs w:val="24"/>
          <w:shd w:val="clear" w:color="auto" w:fill="FFFFFF"/>
          <w:lang w:val="en-US"/>
        </w:rPr>
        <w:t xml:space="preserve">the </w:t>
      </w:r>
      <w:r w:rsidRPr="00E33AC0">
        <w:rPr>
          <w:rFonts w:ascii="Times New Roman" w:hAnsi="Times New Roman" w:cs="Times New Roman"/>
          <w:color w:val="222222"/>
          <w:sz w:val="24"/>
          <w:szCs w:val="24"/>
          <w:shd w:val="clear" w:color="auto" w:fill="FFFFFF"/>
          <w:lang w:val="en-US"/>
        </w:rPr>
        <w:t>more I was joyous the higher was the level of excitement. My emotional responses also got</w:t>
      </w:r>
      <w:r w:rsidRPr="00E33AC0">
        <w:rPr>
          <w:rFonts w:ascii="Times New Roman" w:hAnsi="Times New Roman" w:cs="Times New Roman"/>
          <w:color w:val="222222"/>
          <w:sz w:val="24"/>
          <w:szCs w:val="24"/>
          <w:shd w:val="clear" w:color="auto" w:fill="FFFFFF"/>
          <w:lang w:val="en-US"/>
        </w:rPr>
        <w:t xml:space="preserve"> strong within that period since my sister gave me a high-tech </w:t>
      </w:r>
      <w:r w:rsidRPr="00E33AC0">
        <w:rPr>
          <w:rFonts w:ascii="Times New Roman" w:hAnsi="Times New Roman" w:cs="Times New Roman"/>
          <w:color w:val="222222"/>
          <w:sz w:val="24"/>
          <w:szCs w:val="24"/>
          <w:shd w:val="clear" w:color="auto" w:fill="FFFFFF"/>
          <w:lang w:val="en-US"/>
        </w:rPr>
        <w:lastRenderedPageBreak/>
        <w:t xml:space="preserve">smartphone. Consequentially, I developed the strongest emotional reactions due to excess happiness and gratitude of being given a new phone. </w:t>
      </w:r>
    </w:p>
    <w:p w14:paraId="07385A2E" w14:textId="0AC4384D" w:rsidR="00AC7F2F" w:rsidRPr="00E33AC0"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Psychological benefits of positive feelings such as</w:t>
      </w:r>
      <w:r w:rsidRPr="00E33AC0">
        <w:rPr>
          <w:rFonts w:ascii="Times New Roman" w:hAnsi="Times New Roman" w:cs="Times New Roman"/>
          <w:color w:val="222222"/>
          <w:sz w:val="24"/>
          <w:szCs w:val="24"/>
          <w:shd w:val="clear" w:color="auto" w:fill="FFFFFF"/>
          <w:lang w:val="en-US"/>
        </w:rPr>
        <w:t xml:space="preserve"> happiness include improving your ability to find a quick solution to a problem</w:t>
      </w:r>
      <w:r w:rsidR="00E33AC0" w:rsidRPr="00E33AC0">
        <w:rPr>
          <w:rFonts w:ascii="Times New Roman" w:hAnsi="Times New Roman" w:cs="Times New Roman"/>
          <w:sz w:val="24"/>
          <w:szCs w:val="24"/>
        </w:rPr>
        <w:t xml:space="preserve"> (</w:t>
      </w:r>
      <w:r w:rsidR="00E33AC0" w:rsidRPr="00E33AC0">
        <w:rPr>
          <w:rFonts w:ascii="Times New Roman" w:hAnsi="Times New Roman" w:cs="Times New Roman"/>
          <w:color w:val="222222"/>
          <w:sz w:val="24"/>
          <w:szCs w:val="24"/>
          <w:shd w:val="clear" w:color="auto" w:fill="FFFFFF"/>
          <w:lang w:val="en-US"/>
        </w:rPr>
        <w:t>Villavicencio &amp; Bernardo, 2013)</w:t>
      </w:r>
      <w:r w:rsidRPr="00E33AC0">
        <w:rPr>
          <w:rFonts w:ascii="Times New Roman" w:hAnsi="Times New Roman" w:cs="Times New Roman"/>
          <w:color w:val="222222"/>
          <w:sz w:val="24"/>
          <w:szCs w:val="24"/>
          <w:shd w:val="clear" w:color="auto" w:fill="FFFFFF"/>
          <w:lang w:val="en-US"/>
        </w:rPr>
        <w:t xml:space="preserve">. When I am frustrated, and I have a problem that needs an immediate solution to the issue that is at hand, what I always need </w:t>
      </w:r>
      <w:r w:rsidR="003B4A9E">
        <w:rPr>
          <w:rFonts w:ascii="Times New Roman" w:hAnsi="Times New Roman" w:cs="Times New Roman"/>
          <w:color w:val="222222"/>
          <w:sz w:val="24"/>
          <w:szCs w:val="24"/>
          <w:shd w:val="clear" w:color="auto" w:fill="FFFFFF"/>
          <w:lang w:val="en-US"/>
        </w:rPr>
        <w:t xml:space="preserve">is </w:t>
      </w:r>
      <w:r w:rsidRPr="00E33AC0">
        <w:rPr>
          <w:rFonts w:ascii="Times New Roman" w:hAnsi="Times New Roman" w:cs="Times New Roman"/>
          <w:color w:val="222222"/>
          <w:sz w:val="24"/>
          <w:szCs w:val="24"/>
          <w:shd w:val="clear" w:color="auto" w:fill="FFFFFF"/>
          <w:lang w:val="en-US"/>
        </w:rPr>
        <w:t>a burst of ent</w:t>
      </w:r>
      <w:r w:rsidRPr="00E33AC0">
        <w:rPr>
          <w:rFonts w:ascii="Times New Roman" w:hAnsi="Times New Roman" w:cs="Times New Roman"/>
          <w:color w:val="222222"/>
          <w:sz w:val="24"/>
          <w:szCs w:val="24"/>
          <w:shd w:val="clear" w:color="auto" w:fill="FFFFFF"/>
          <w:lang w:val="en-US"/>
        </w:rPr>
        <w:t>husiastic laughter. Laughter is paramount in solving problems as it is considered to unfreeze the brain whenever it is stuck. I, therefore, think of a humorous situation to lubricate the wheels of my thought procedure which greatly enables a move towards a</w:t>
      </w:r>
      <w:r w:rsidRPr="00E33AC0">
        <w:rPr>
          <w:rFonts w:ascii="Times New Roman" w:hAnsi="Times New Roman" w:cs="Times New Roman"/>
          <w:color w:val="222222"/>
          <w:sz w:val="24"/>
          <w:szCs w:val="24"/>
          <w:shd w:val="clear" w:color="auto" w:fill="FFFFFF"/>
          <w:lang w:val="en-US"/>
        </w:rPr>
        <w:t xml:space="preserve"> significant solution</w:t>
      </w:r>
      <w:r w:rsidR="003B4A9E">
        <w:rPr>
          <w:rFonts w:ascii="Times New Roman" w:hAnsi="Times New Roman" w:cs="Times New Roman"/>
          <w:color w:val="222222"/>
          <w:sz w:val="24"/>
          <w:szCs w:val="24"/>
          <w:shd w:val="clear" w:color="auto" w:fill="FFFFFF"/>
          <w:lang w:val="en-US"/>
        </w:rPr>
        <w:t xml:space="preserve"> to a problem</w:t>
      </w:r>
      <w:r w:rsidRPr="00E33AC0">
        <w:rPr>
          <w:rFonts w:ascii="Times New Roman" w:hAnsi="Times New Roman" w:cs="Times New Roman"/>
          <w:color w:val="222222"/>
          <w:sz w:val="24"/>
          <w:szCs w:val="24"/>
          <w:shd w:val="clear" w:color="auto" w:fill="FFFFFF"/>
          <w:lang w:val="en-US"/>
        </w:rPr>
        <w:t>. Furthermore, happiness generates social, intellectual and physical resources. Concerning physical resources, it is known that individuals appear to be more playful when they are jovial. It means they are enticed about so</w:t>
      </w:r>
      <w:r w:rsidRPr="00E33AC0">
        <w:rPr>
          <w:rFonts w:ascii="Times New Roman" w:hAnsi="Times New Roman" w:cs="Times New Roman"/>
          <w:color w:val="222222"/>
          <w:sz w:val="24"/>
          <w:szCs w:val="24"/>
          <w:shd w:val="clear" w:color="auto" w:fill="FFFFFF"/>
          <w:lang w:val="en-US"/>
        </w:rPr>
        <w:t xml:space="preserve">mething they love such as water-skiing, tennis, golf, and scuba diving. Happy persons are most likely to get involved in regular exercises which are beneficial to their body system. </w:t>
      </w:r>
    </w:p>
    <w:p w14:paraId="74FD6141" w14:textId="53860AC5" w:rsidR="003B4A9E"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 xml:space="preserve">Additionally, psychologically, people learn and comprehend things when they </w:t>
      </w:r>
      <w:r>
        <w:rPr>
          <w:rFonts w:ascii="Times New Roman" w:hAnsi="Times New Roman" w:cs="Times New Roman"/>
          <w:color w:val="222222"/>
          <w:sz w:val="24"/>
          <w:szCs w:val="24"/>
          <w:shd w:val="clear" w:color="auto" w:fill="FFFFFF"/>
          <w:lang w:val="en-US"/>
        </w:rPr>
        <w:t xml:space="preserve">are </w:t>
      </w:r>
      <w:r w:rsidRPr="00E33AC0">
        <w:rPr>
          <w:rFonts w:ascii="Times New Roman" w:hAnsi="Times New Roman" w:cs="Times New Roman"/>
          <w:color w:val="222222"/>
          <w:sz w:val="24"/>
          <w:szCs w:val="24"/>
          <w:shd w:val="clear" w:color="auto" w:fill="FFFFFF"/>
          <w:lang w:val="en-US"/>
        </w:rPr>
        <w:t xml:space="preserve">happy. The most effective teachers are those that devise means to make their students happy. </w:t>
      </w:r>
      <w:r w:rsidR="00B74A23">
        <w:rPr>
          <w:rFonts w:ascii="Times New Roman" w:hAnsi="Times New Roman" w:cs="Times New Roman"/>
          <w:color w:val="222222"/>
          <w:sz w:val="24"/>
          <w:szCs w:val="24"/>
          <w:shd w:val="clear" w:color="auto" w:fill="FFFFFF"/>
          <w:lang w:val="en-US"/>
        </w:rPr>
        <w:t>Stellar et al.</w:t>
      </w:r>
      <w:r w:rsidR="00E33AC0" w:rsidRPr="00E33AC0">
        <w:rPr>
          <w:rFonts w:ascii="Times New Roman" w:hAnsi="Times New Roman" w:cs="Times New Roman"/>
          <w:color w:val="222222"/>
          <w:sz w:val="24"/>
          <w:szCs w:val="24"/>
          <w:shd w:val="clear" w:color="auto" w:fill="FFFFFF"/>
          <w:lang w:val="en-US"/>
        </w:rPr>
        <w:t xml:space="preserve"> (2015) argue that when</w:t>
      </w:r>
      <w:r w:rsidRPr="00E33AC0">
        <w:rPr>
          <w:rFonts w:ascii="Times New Roman" w:hAnsi="Times New Roman" w:cs="Times New Roman"/>
          <w:color w:val="222222"/>
          <w:sz w:val="24"/>
          <w:szCs w:val="24"/>
          <w:shd w:val="clear" w:color="auto" w:fill="FFFFFF"/>
          <w:lang w:val="en-US"/>
        </w:rPr>
        <w:t xml:space="preserve"> kids laugh, they increase their concentration</w:t>
      </w:r>
      <w:r w:rsidRPr="00E33AC0">
        <w:rPr>
          <w:rFonts w:ascii="Times New Roman" w:hAnsi="Times New Roman" w:cs="Times New Roman"/>
          <w:color w:val="222222"/>
          <w:sz w:val="24"/>
          <w:szCs w:val="24"/>
          <w:shd w:val="clear" w:color="auto" w:fill="FFFFFF"/>
          <w:lang w:val="en-US"/>
        </w:rPr>
        <w:t xml:space="preserve"> span and attention</w:t>
      </w:r>
      <w:r>
        <w:rPr>
          <w:rFonts w:ascii="Times New Roman" w:hAnsi="Times New Roman" w:cs="Times New Roman"/>
          <w:color w:val="222222"/>
          <w:sz w:val="24"/>
          <w:szCs w:val="24"/>
          <w:shd w:val="clear" w:color="auto" w:fill="FFFFFF"/>
          <w:lang w:val="en-US"/>
        </w:rPr>
        <w:t xml:space="preserve">. Attention </w:t>
      </w:r>
      <w:r w:rsidRPr="00E33AC0">
        <w:rPr>
          <w:rFonts w:ascii="Times New Roman" w:hAnsi="Times New Roman" w:cs="Times New Roman"/>
          <w:color w:val="222222"/>
          <w:sz w:val="24"/>
          <w:szCs w:val="24"/>
          <w:shd w:val="clear" w:color="auto" w:fill="FFFFFF"/>
          <w:lang w:val="en-US"/>
        </w:rPr>
        <w:t xml:space="preserve">is fundamental </w:t>
      </w:r>
      <w:r>
        <w:rPr>
          <w:rFonts w:ascii="Times New Roman" w:hAnsi="Times New Roman" w:cs="Times New Roman"/>
          <w:color w:val="222222"/>
          <w:sz w:val="24"/>
          <w:szCs w:val="24"/>
          <w:shd w:val="clear" w:color="auto" w:fill="FFFFFF"/>
          <w:lang w:val="en-US"/>
        </w:rPr>
        <w:t xml:space="preserve">in </w:t>
      </w:r>
      <w:r w:rsidRPr="00E33AC0">
        <w:rPr>
          <w:rFonts w:ascii="Times New Roman" w:hAnsi="Times New Roman" w:cs="Times New Roman"/>
          <w:color w:val="222222"/>
          <w:sz w:val="24"/>
          <w:szCs w:val="24"/>
          <w:shd w:val="clear" w:color="auto" w:fill="FFFFFF"/>
          <w:lang w:val="en-US"/>
        </w:rPr>
        <w:t>learning</w:t>
      </w:r>
      <w:r>
        <w:rPr>
          <w:rFonts w:ascii="Times New Roman" w:hAnsi="Times New Roman" w:cs="Times New Roman"/>
          <w:color w:val="222222"/>
          <w:sz w:val="24"/>
          <w:szCs w:val="24"/>
          <w:shd w:val="clear" w:color="auto" w:fill="FFFFFF"/>
          <w:lang w:val="en-US"/>
        </w:rPr>
        <w:t>; therefore, the kids will have a prosperous study period</w:t>
      </w:r>
      <w:r w:rsidRPr="00E33AC0">
        <w:rPr>
          <w:rFonts w:ascii="Times New Roman" w:hAnsi="Times New Roman" w:cs="Times New Roman"/>
          <w:color w:val="222222"/>
          <w:sz w:val="24"/>
          <w:szCs w:val="24"/>
          <w:shd w:val="clear" w:color="auto" w:fill="FFFFFF"/>
          <w:lang w:val="en-US"/>
        </w:rPr>
        <w:t>. About social resources, human beings are known to explore more positive people and refrain from negative individuals.</w:t>
      </w:r>
      <w:r>
        <w:rPr>
          <w:rFonts w:ascii="Times New Roman" w:hAnsi="Times New Roman" w:cs="Times New Roman"/>
          <w:color w:val="222222"/>
          <w:sz w:val="24"/>
          <w:szCs w:val="24"/>
          <w:shd w:val="clear" w:color="auto" w:fill="FFFFFF"/>
          <w:lang w:val="en-US"/>
        </w:rPr>
        <w:t xml:space="preserve"> </w:t>
      </w:r>
    </w:p>
    <w:p w14:paraId="4D9718A8" w14:textId="38C25B60" w:rsidR="00AC7F2F" w:rsidRPr="00E33AC0" w:rsidRDefault="000334EA" w:rsidP="003B4A9E">
      <w:pPr>
        <w:spacing w:line="480" w:lineRule="auto"/>
        <w:ind w:firstLine="720"/>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 xml:space="preserve">Positive emotions make us more optimistic, happier and keep us going. Many often they are regarded as goals of life since most people are heard saying they have to do this </w:t>
      </w:r>
      <w:r w:rsidR="003B4A9E">
        <w:rPr>
          <w:rFonts w:ascii="Times New Roman" w:hAnsi="Times New Roman" w:cs="Times New Roman"/>
          <w:color w:val="222222"/>
          <w:sz w:val="24"/>
          <w:szCs w:val="24"/>
          <w:shd w:val="clear" w:color="auto" w:fill="FFFFFF"/>
          <w:lang w:val="en-US"/>
        </w:rPr>
        <w:t xml:space="preserve">and </w:t>
      </w:r>
      <w:r w:rsidRPr="00E33AC0">
        <w:rPr>
          <w:rFonts w:ascii="Times New Roman" w:hAnsi="Times New Roman" w:cs="Times New Roman"/>
          <w:color w:val="222222"/>
          <w:sz w:val="24"/>
          <w:szCs w:val="24"/>
          <w:shd w:val="clear" w:color="auto" w:fill="FFFFFF"/>
          <w:lang w:val="en-US"/>
        </w:rPr>
        <w:t>that so that they can be happy. So, the most important things know</w:t>
      </w:r>
      <w:r w:rsidR="003B4A9E">
        <w:rPr>
          <w:rFonts w:ascii="Times New Roman" w:hAnsi="Times New Roman" w:cs="Times New Roman"/>
          <w:color w:val="222222"/>
          <w:sz w:val="24"/>
          <w:szCs w:val="24"/>
          <w:shd w:val="clear" w:color="auto" w:fill="FFFFFF"/>
          <w:lang w:val="en-US"/>
        </w:rPr>
        <w:t xml:space="preserve"> are</w:t>
      </w:r>
      <w:r w:rsidRPr="00E33AC0">
        <w:rPr>
          <w:rFonts w:ascii="Times New Roman" w:hAnsi="Times New Roman" w:cs="Times New Roman"/>
          <w:color w:val="222222"/>
          <w:sz w:val="24"/>
          <w:szCs w:val="24"/>
          <w:shd w:val="clear" w:color="auto" w:fill="FFFFFF"/>
          <w:lang w:val="en-US"/>
        </w:rPr>
        <w:t xml:space="preserve"> how to cr</w:t>
      </w:r>
      <w:r w:rsidRPr="00E33AC0">
        <w:rPr>
          <w:rFonts w:ascii="Times New Roman" w:hAnsi="Times New Roman" w:cs="Times New Roman"/>
          <w:color w:val="222222"/>
          <w:sz w:val="24"/>
          <w:szCs w:val="24"/>
          <w:shd w:val="clear" w:color="auto" w:fill="FFFFFF"/>
          <w:lang w:val="en-US"/>
        </w:rPr>
        <w:t>eate these emotions that keep us going. Positive emotions enhance the attainment of positive feelings</w:t>
      </w:r>
      <w:r w:rsidR="00E33AC0" w:rsidRPr="00E33AC0">
        <w:rPr>
          <w:rFonts w:ascii="Times New Roman" w:hAnsi="Times New Roman" w:cs="Times New Roman"/>
          <w:color w:val="222222"/>
          <w:sz w:val="24"/>
          <w:szCs w:val="24"/>
          <w:shd w:val="clear" w:color="auto" w:fill="FFFFFF"/>
          <w:lang w:val="en-US"/>
        </w:rPr>
        <w:t xml:space="preserve"> (Kok et al., 2013)</w:t>
      </w:r>
      <w:r w:rsidRPr="00E33AC0">
        <w:rPr>
          <w:rFonts w:ascii="Times New Roman" w:hAnsi="Times New Roman" w:cs="Times New Roman"/>
          <w:color w:val="222222"/>
          <w:sz w:val="24"/>
          <w:szCs w:val="24"/>
          <w:shd w:val="clear" w:color="auto" w:fill="FFFFFF"/>
          <w:lang w:val="en-US"/>
        </w:rPr>
        <w:t xml:space="preserve">. </w:t>
      </w:r>
      <w:r w:rsidRPr="00E33AC0">
        <w:rPr>
          <w:rFonts w:ascii="Times New Roman" w:hAnsi="Times New Roman" w:cs="Times New Roman"/>
          <w:color w:val="222222"/>
          <w:sz w:val="24"/>
          <w:szCs w:val="24"/>
          <w:shd w:val="clear" w:color="auto" w:fill="FFFFFF"/>
          <w:lang w:val="en-US"/>
        </w:rPr>
        <w:lastRenderedPageBreak/>
        <w:t>Similarly, negative emotions induce negative feelings. Way</w:t>
      </w:r>
      <w:r w:rsidR="003B4A9E">
        <w:rPr>
          <w:rFonts w:ascii="Times New Roman" w:hAnsi="Times New Roman" w:cs="Times New Roman"/>
          <w:color w:val="222222"/>
          <w:sz w:val="24"/>
          <w:szCs w:val="24"/>
          <w:shd w:val="clear" w:color="auto" w:fill="FFFFFF"/>
          <w:lang w:val="en-US"/>
        </w:rPr>
        <w:t>s</w:t>
      </w:r>
      <w:r w:rsidRPr="00E33AC0">
        <w:rPr>
          <w:rFonts w:ascii="Times New Roman" w:hAnsi="Times New Roman" w:cs="Times New Roman"/>
          <w:color w:val="222222"/>
          <w:sz w:val="24"/>
          <w:szCs w:val="24"/>
          <w:shd w:val="clear" w:color="auto" w:fill="FFFFFF"/>
          <w:lang w:val="en-US"/>
        </w:rPr>
        <w:t xml:space="preserve"> to cultivate positive emotions include relaxation approach. Relaxation approach includes activities such as relaxing muscles, meditation, and yoga. The main positive emotion that is related to the relaxation approach is contentment. Contentment is key in </w:t>
      </w:r>
      <w:r w:rsidRPr="00E33AC0">
        <w:rPr>
          <w:rFonts w:ascii="Times New Roman" w:hAnsi="Times New Roman" w:cs="Times New Roman"/>
          <w:color w:val="222222"/>
          <w:sz w:val="24"/>
          <w:szCs w:val="24"/>
          <w:shd w:val="clear" w:color="auto" w:fill="FFFFFF"/>
          <w:lang w:val="en-US"/>
        </w:rPr>
        <w:t xml:space="preserve">overturning negative emotions and generating resilience against negative emotions. </w:t>
      </w:r>
    </w:p>
    <w:p w14:paraId="4778F19C" w14:textId="2D465862" w:rsidR="00677B85" w:rsidRPr="00E33AC0" w:rsidRDefault="000334EA" w:rsidP="00E33AC0">
      <w:pPr>
        <w:spacing w:line="480" w:lineRule="auto"/>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t xml:space="preserve"> </w:t>
      </w:r>
      <w:r w:rsidR="003B4A9E">
        <w:rPr>
          <w:rFonts w:ascii="Times New Roman" w:hAnsi="Times New Roman" w:cs="Times New Roman"/>
          <w:color w:val="222222"/>
          <w:sz w:val="24"/>
          <w:szCs w:val="24"/>
          <w:shd w:val="clear" w:color="auto" w:fill="FFFFFF"/>
          <w:lang w:val="en-US"/>
        </w:rPr>
        <w:tab/>
      </w:r>
      <w:r w:rsidRPr="00E33AC0">
        <w:rPr>
          <w:rFonts w:ascii="Times New Roman" w:hAnsi="Times New Roman" w:cs="Times New Roman"/>
          <w:color w:val="222222"/>
          <w:sz w:val="24"/>
          <w:szCs w:val="24"/>
          <w:shd w:val="clear" w:color="auto" w:fill="FFFFFF"/>
          <w:lang w:val="en-US"/>
        </w:rPr>
        <w:t>Finding positive meaning is another significant way to cultivate positive emotions. This approach functions by attaining and pursuing of realistic goals. Moreover, it inf</w:t>
      </w:r>
      <w:r w:rsidRPr="00E33AC0">
        <w:rPr>
          <w:rFonts w:ascii="Times New Roman" w:hAnsi="Times New Roman" w:cs="Times New Roman"/>
          <w:color w:val="222222"/>
          <w:sz w:val="24"/>
          <w:szCs w:val="24"/>
          <w:shd w:val="clear" w:color="auto" w:fill="FFFFFF"/>
          <w:lang w:val="en-US"/>
        </w:rPr>
        <w:t xml:space="preserve">uses ordinary happenings with a positive mentality and finally, finding positive meaning is essential as </w:t>
      </w:r>
      <w:r w:rsidR="003B4A9E">
        <w:rPr>
          <w:rFonts w:ascii="Times New Roman" w:hAnsi="Times New Roman" w:cs="Times New Roman"/>
          <w:color w:val="222222"/>
          <w:sz w:val="24"/>
          <w:szCs w:val="24"/>
          <w:shd w:val="clear" w:color="auto" w:fill="FFFFFF"/>
          <w:lang w:val="en-US"/>
        </w:rPr>
        <w:t xml:space="preserve">it </w:t>
      </w:r>
      <w:r w:rsidRPr="00E33AC0">
        <w:rPr>
          <w:rFonts w:ascii="Times New Roman" w:hAnsi="Times New Roman" w:cs="Times New Roman"/>
          <w:color w:val="222222"/>
          <w:sz w:val="24"/>
          <w:szCs w:val="24"/>
          <w:shd w:val="clear" w:color="auto" w:fill="FFFFFF"/>
          <w:lang w:val="en-US"/>
        </w:rPr>
        <w:t xml:space="preserve">reframes adverse events through the use of positive reappraisal. The most common way to build positive </w:t>
      </w:r>
      <w:r w:rsidR="00A8113F">
        <w:rPr>
          <w:rFonts w:ascii="Times New Roman" w:hAnsi="Times New Roman" w:cs="Times New Roman"/>
          <w:color w:val="222222"/>
          <w:sz w:val="24"/>
          <w:szCs w:val="24"/>
          <w:shd w:val="clear" w:color="auto" w:fill="FFFFFF"/>
          <w:lang w:val="en-US"/>
        </w:rPr>
        <w:t>emotions is</w:t>
      </w:r>
      <w:bookmarkStart w:id="0" w:name="_GoBack"/>
      <w:bookmarkEnd w:id="0"/>
      <w:r w:rsidRPr="00E33AC0">
        <w:rPr>
          <w:rFonts w:ascii="Times New Roman" w:hAnsi="Times New Roman" w:cs="Times New Roman"/>
          <w:color w:val="222222"/>
          <w:sz w:val="24"/>
          <w:szCs w:val="24"/>
          <w:shd w:val="clear" w:color="auto" w:fill="FFFFFF"/>
          <w:lang w:val="en-US"/>
        </w:rPr>
        <w:t xml:space="preserve"> doing something you love the most</w:t>
      </w:r>
      <w:r w:rsidRPr="00E33AC0">
        <w:rPr>
          <w:rFonts w:ascii="Times New Roman" w:hAnsi="Times New Roman" w:cs="Times New Roman"/>
          <w:color w:val="222222"/>
          <w:sz w:val="24"/>
          <w:szCs w:val="24"/>
          <w:shd w:val="clear" w:color="auto" w:fill="FFFFFF"/>
          <w:lang w:val="en-US"/>
        </w:rPr>
        <w:t xml:space="preserve"> just having a smile. </w:t>
      </w:r>
      <w:r w:rsidR="00B74A23">
        <w:rPr>
          <w:rFonts w:ascii="Times New Roman" w:hAnsi="Times New Roman" w:cs="Times New Roman"/>
          <w:color w:val="222222"/>
          <w:sz w:val="24"/>
          <w:szCs w:val="24"/>
          <w:shd w:val="clear" w:color="auto" w:fill="FFFFFF"/>
          <w:lang w:val="en-US"/>
        </w:rPr>
        <w:t>According to Fredrickson</w:t>
      </w:r>
      <w:r w:rsidR="00E33AC0" w:rsidRPr="00E33AC0">
        <w:rPr>
          <w:rFonts w:ascii="Times New Roman" w:hAnsi="Times New Roman" w:cs="Times New Roman"/>
          <w:color w:val="222222"/>
          <w:sz w:val="24"/>
          <w:szCs w:val="24"/>
          <w:shd w:val="clear" w:color="auto" w:fill="FFFFFF"/>
          <w:lang w:val="en-US"/>
        </w:rPr>
        <w:t xml:space="preserve"> (2013)</w:t>
      </w:r>
      <w:r w:rsidR="00B74A23">
        <w:rPr>
          <w:rFonts w:ascii="Times New Roman" w:hAnsi="Times New Roman" w:cs="Times New Roman"/>
          <w:color w:val="222222"/>
          <w:sz w:val="24"/>
          <w:szCs w:val="24"/>
          <w:shd w:val="clear" w:color="auto" w:fill="FFFFFF"/>
          <w:lang w:val="en-US"/>
        </w:rPr>
        <w:t>,</w:t>
      </w:r>
      <w:r w:rsidR="00E33AC0" w:rsidRPr="00E33AC0">
        <w:rPr>
          <w:rFonts w:ascii="Times New Roman" w:hAnsi="Times New Roman" w:cs="Times New Roman"/>
          <w:color w:val="222222"/>
          <w:sz w:val="24"/>
          <w:szCs w:val="24"/>
          <w:shd w:val="clear" w:color="auto" w:fill="FFFFFF"/>
          <w:lang w:val="en-US"/>
        </w:rPr>
        <w:t xml:space="preserve"> t</w:t>
      </w:r>
      <w:r w:rsidRPr="00E33AC0">
        <w:rPr>
          <w:rFonts w:ascii="Times New Roman" w:hAnsi="Times New Roman" w:cs="Times New Roman"/>
          <w:color w:val="222222"/>
          <w:sz w:val="24"/>
          <w:szCs w:val="24"/>
          <w:shd w:val="clear" w:color="auto" w:fill="FFFFFF"/>
          <w:lang w:val="en-US"/>
        </w:rPr>
        <w:t>he brains are unable to tell between a fake and a genuine smile, so when you fake it, the brain responds in the same way. Therefore, faking enthusiastic emotions makes the brain to decode the same, an</w:t>
      </w:r>
      <w:r w:rsidRPr="00E33AC0">
        <w:rPr>
          <w:rFonts w:ascii="Times New Roman" w:hAnsi="Times New Roman" w:cs="Times New Roman"/>
          <w:color w:val="222222"/>
          <w:sz w:val="24"/>
          <w:szCs w:val="24"/>
          <w:shd w:val="clear" w:color="auto" w:fill="FFFFFF"/>
          <w:lang w:val="en-US"/>
        </w:rPr>
        <w:t xml:space="preserve">d one automatically feels happier than before.  </w:t>
      </w:r>
    </w:p>
    <w:p w14:paraId="2FA248FA" w14:textId="7FD6749C" w:rsidR="00E33AC0" w:rsidRP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6144840C" w14:textId="1C8AB879" w:rsidR="00E33AC0" w:rsidRP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386146B6" w14:textId="06E28E56" w:rsidR="00E33AC0" w:rsidRPr="00E33AC0" w:rsidRDefault="00E33AC0" w:rsidP="00E33AC0">
      <w:pPr>
        <w:spacing w:line="480" w:lineRule="auto"/>
        <w:rPr>
          <w:rFonts w:ascii="Times New Roman" w:hAnsi="Times New Roman" w:cs="Times New Roman"/>
          <w:color w:val="222222"/>
          <w:sz w:val="24"/>
          <w:szCs w:val="24"/>
          <w:shd w:val="clear" w:color="auto" w:fill="FFFFFF"/>
          <w:lang w:val="en-US"/>
        </w:rPr>
      </w:pPr>
    </w:p>
    <w:p w14:paraId="42ACA9D5" w14:textId="77777777" w:rsidR="00B74A23" w:rsidRDefault="000334EA">
      <w:pPr>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br w:type="page"/>
      </w:r>
    </w:p>
    <w:p w14:paraId="3C7B2108" w14:textId="172006AC" w:rsidR="00E33AC0" w:rsidRPr="00E33AC0" w:rsidRDefault="000334EA" w:rsidP="00E33AC0">
      <w:pPr>
        <w:spacing w:line="480" w:lineRule="auto"/>
        <w:jc w:val="center"/>
        <w:rPr>
          <w:rFonts w:ascii="Times New Roman" w:hAnsi="Times New Roman" w:cs="Times New Roman"/>
          <w:color w:val="222222"/>
          <w:sz w:val="24"/>
          <w:szCs w:val="24"/>
          <w:shd w:val="clear" w:color="auto" w:fill="FFFFFF"/>
          <w:lang w:val="en-US"/>
        </w:rPr>
      </w:pPr>
      <w:r w:rsidRPr="00E33AC0">
        <w:rPr>
          <w:rFonts w:ascii="Times New Roman" w:hAnsi="Times New Roman" w:cs="Times New Roman"/>
          <w:color w:val="222222"/>
          <w:sz w:val="24"/>
          <w:szCs w:val="24"/>
          <w:shd w:val="clear" w:color="auto" w:fill="FFFFFF"/>
          <w:lang w:val="en-US"/>
        </w:rPr>
        <w:lastRenderedPageBreak/>
        <w:t>References</w:t>
      </w:r>
    </w:p>
    <w:p w14:paraId="11280EDF" w14:textId="77777777" w:rsidR="00E33AC0" w:rsidRPr="00E33AC0" w:rsidRDefault="000334EA" w:rsidP="00E33AC0">
      <w:pPr>
        <w:spacing w:line="480" w:lineRule="auto"/>
        <w:ind w:left="720" w:hanging="720"/>
        <w:rPr>
          <w:rFonts w:ascii="Times New Roman" w:hAnsi="Times New Roman" w:cs="Times New Roman"/>
          <w:color w:val="222222"/>
          <w:sz w:val="24"/>
          <w:szCs w:val="24"/>
          <w:shd w:val="clear" w:color="auto" w:fill="FFFFFF"/>
        </w:rPr>
      </w:pPr>
      <w:r w:rsidRPr="00E33AC0">
        <w:rPr>
          <w:rFonts w:ascii="Times New Roman" w:hAnsi="Times New Roman" w:cs="Times New Roman"/>
          <w:color w:val="222222"/>
          <w:sz w:val="24"/>
          <w:szCs w:val="24"/>
          <w:shd w:val="clear" w:color="auto" w:fill="FFFFFF"/>
        </w:rPr>
        <w:t>Fredrickson, B. L. (2013). Positive emotions broaden and build. In </w:t>
      </w:r>
      <w:r w:rsidRPr="00E33AC0">
        <w:rPr>
          <w:rFonts w:ascii="Times New Roman" w:hAnsi="Times New Roman" w:cs="Times New Roman"/>
          <w:i/>
          <w:iCs/>
          <w:color w:val="222222"/>
          <w:sz w:val="24"/>
          <w:szCs w:val="24"/>
          <w:shd w:val="clear" w:color="auto" w:fill="FFFFFF"/>
        </w:rPr>
        <w:t>Advances in experimental social psychology</w:t>
      </w:r>
      <w:r w:rsidRPr="00E33AC0">
        <w:rPr>
          <w:rFonts w:ascii="Times New Roman" w:hAnsi="Times New Roman" w:cs="Times New Roman"/>
          <w:color w:val="222222"/>
          <w:sz w:val="24"/>
          <w:szCs w:val="24"/>
          <w:shd w:val="clear" w:color="auto" w:fill="FFFFFF"/>
        </w:rPr>
        <w:t> (Vol. 47, pp. 1-53). Academic Press.</w:t>
      </w:r>
    </w:p>
    <w:p w14:paraId="48CF4472" w14:textId="77777777" w:rsidR="00E33AC0" w:rsidRPr="00E33AC0" w:rsidRDefault="000334EA" w:rsidP="00E33AC0">
      <w:pPr>
        <w:spacing w:line="480" w:lineRule="auto"/>
        <w:ind w:left="720" w:hanging="720"/>
        <w:rPr>
          <w:rFonts w:ascii="Times New Roman" w:hAnsi="Times New Roman" w:cs="Times New Roman"/>
          <w:color w:val="222222"/>
          <w:sz w:val="24"/>
          <w:szCs w:val="24"/>
          <w:shd w:val="clear" w:color="auto" w:fill="FFFFFF"/>
        </w:rPr>
      </w:pPr>
      <w:r w:rsidRPr="00E33AC0">
        <w:rPr>
          <w:rFonts w:ascii="Times New Roman" w:hAnsi="Times New Roman" w:cs="Times New Roman"/>
          <w:color w:val="222222"/>
          <w:sz w:val="24"/>
          <w:szCs w:val="24"/>
          <w:shd w:val="clear" w:color="auto" w:fill="FFFFFF"/>
        </w:rPr>
        <w:t xml:space="preserve">Kok, B. E., Coffey, K. A., Cohn, M. A., </w:t>
      </w:r>
      <w:r w:rsidRPr="00E33AC0">
        <w:rPr>
          <w:rFonts w:ascii="Times New Roman" w:hAnsi="Times New Roman" w:cs="Times New Roman"/>
          <w:color w:val="222222"/>
          <w:sz w:val="24"/>
          <w:szCs w:val="24"/>
          <w:shd w:val="clear" w:color="auto" w:fill="FFFFFF"/>
        </w:rPr>
        <w:t>Catalino, L. I., Vacharkulksemsuk, T., Algoe, S. B., ... &amp; Fredrickson, B. L. (2013). How positive emotions build physical health: Perceived positive social connections account for the upward spiral between positive emotions and vagal tone. </w:t>
      </w:r>
      <w:r w:rsidRPr="00E33AC0">
        <w:rPr>
          <w:rFonts w:ascii="Times New Roman" w:hAnsi="Times New Roman" w:cs="Times New Roman"/>
          <w:i/>
          <w:iCs/>
          <w:color w:val="222222"/>
          <w:sz w:val="24"/>
          <w:szCs w:val="24"/>
          <w:shd w:val="clear" w:color="auto" w:fill="FFFFFF"/>
        </w:rPr>
        <w:t>Psychological s</w:t>
      </w:r>
      <w:r w:rsidRPr="00E33AC0">
        <w:rPr>
          <w:rFonts w:ascii="Times New Roman" w:hAnsi="Times New Roman" w:cs="Times New Roman"/>
          <w:i/>
          <w:iCs/>
          <w:color w:val="222222"/>
          <w:sz w:val="24"/>
          <w:szCs w:val="24"/>
          <w:shd w:val="clear" w:color="auto" w:fill="FFFFFF"/>
        </w:rPr>
        <w:t>cience</w:t>
      </w:r>
      <w:r w:rsidRPr="00E33AC0">
        <w:rPr>
          <w:rFonts w:ascii="Times New Roman" w:hAnsi="Times New Roman" w:cs="Times New Roman"/>
          <w:color w:val="222222"/>
          <w:sz w:val="24"/>
          <w:szCs w:val="24"/>
          <w:shd w:val="clear" w:color="auto" w:fill="FFFFFF"/>
        </w:rPr>
        <w:t>, </w:t>
      </w:r>
      <w:r w:rsidRPr="00E33AC0">
        <w:rPr>
          <w:rFonts w:ascii="Times New Roman" w:hAnsi="Times New Roman" w:cs="Times New Roman"/>
          <w:i/>
          <w:iCs/>
          <w:color w:val="222222"/>
          <w:sz w:val="24"/>
          <w:szCs w:val="24"/>
          <w:shd w:val="clear" w:color="auto" w:fill="FFFFFF"/>
        </w:rPr>
        <w:t>24</w:t>
      </w:r>
      <w:r w:rsidRPr="00E33AC0">
        <w:rPr>
          <w:rFonts w:ascii="Times New Roman" w:hAnsi="Times New Roman" w:cs="Times New Roman"/>
          <w:color w:val="222222"/>
          <w:sz w:val="24"/>
          <w:szCs w:val="24"/>
          <w:shd w:val="clear" w:color="auto" w:fill="FFFFFF"/>
        </w:rPr>
        <w:t>(7), 1123-1132.</w:t>
      </w:r>
    </w:p>
    <w:p w14:paraId="5281B589" w14:textId="77777777" w:rsidR="00E33AC0" w:rsidRPr="00E33AC0" w:rsidRDefault="000334EA" w:rsidP="00E33AC0">
      <w:pPr>
        <w:spacing w:line="480" w:lineRule="auto"/>
        <w:ind w:left="720" w:hanging="720"/>
        <w:rPr>
          <w:rFonts w:ascii="Times New Roman" w:hAnsi="Times New Roman" w:cs="Times New Roman"/>
          <w:color w:val="222222"/>
          <w:sz w:val="24"/>
          <w:szCs w:val="24"/>
          <w:shd w:val="clear" w:color="auto" w:fill="FFFFFF"/>
        </w:rPr>
      </w:pPr>
      <w:r w:rsidRPr="00E33AC0">
        <w:rPr>
          <w:rFonts w:ascii="Times New Roman" w:hAnsi="Times New Roman" w:cs="Times New Roman"/>
          <w:color w:val="222222"/>
          <w:sz w:val="24"/>
          <w:szCs w:val="24"/>
          <w:shd w:val="clear" w:color="auto" w:fill="FFFFFF"/>
        </w:rPr>
        <w:t>Ouweneel, E., Le Blanc, P. M., &amp; Schaufeli, W. B. (2013). Do-it-yourself: An online positive psychology intervention to promote positive emotions, self-efficacy, and engagement at work. </w:t>
      </w:r>
      <w:r w:rsidRPr="00E33AC0">
        <w:rPr>
          <w:rFonts w:ascii="Times New Roman" w:hAnsi="Times New Roman" w:cs="Times New Roman"/>
          <w:i/>
          <w:iCs/>
          <w:color w:val="222222"/>
          <w:sz w:val="24"/>
          <w:szCs w:val="24"/>
          <w:shd w:val="clear" w:color="auto" w:fill="FFFFFF"/>
        </w:rPr>
        <w:t>Career Development International</w:t>
      </w:r>
      <w:r w:rsidRPr="00E33AC0">
        <w:rPr>
          <w:rFonts w:ascii="Times New Roman" w:hAnsi="Times New Roman" w:cs="Times New Roman"/>
          <w:color w:val="222222"/>
          <w:sz w:val="24"/>
          <w:szCs w:val="24"/>
          <w:shd w:val="clear" w:color="auto" w:fill="FFFFFF"/>
        </w:rPr>
        <w:t>, </w:t>
      </w:r>
      <w:r w:rsidRPr="00E33AC0">
        <w:rPr>
          <w:rFonts w:ascii="Times New Roman" w:hAnsi="Times New Roman" w:cs="Times New Roman"/>
          <w:i/>
          <w:iCs/>
          <w:color w:val="222222"/>
          <w:sz w:val="24"/>
          <w:szCs w:val="24"/>
          <w:shd w:val="clear" w:color="auto" w:fill="FFFFFF"/>
        </w:rPr>
        <w:t>18</w:t>
      </w:r>
      <w:r w:rsidRPr="00E33AC0">
        <w:rPr>
          <w:rFonts w:ascii="Times New Roman" w:hAnsi="Times New Roman" w:cs="Times New Roman"/>
          <w:color w:val="222222"/>
          <w:sz w:val="24"/>
          <w:szCs w:val="24"/>
          <w:shd w:val="clear" w:color="auto" w:fill="FFFFFF"/>
        </w:rPr>
        <w:t>(2), 173</w:t>
      </w:r>
      <w:r w:rsidRPr="00E33AC0">
        <w:rPr>
          <w:rFonts w:ascii="Times New Roman" w:hAnsi="Times New Roman" w:cs="Times New Roman"/>
          <w:color w:val="222222"/>
          <w:sz w:val="24"/>
          <w:szCs w:val="24"/>
          <w:shd w:val="clear" w:color="auto" w:fill="FFFFFF"/>
        </w:rPr>
        <w:t>-195.</w:t>
      </w:r>
    </w:p>
    <w:p w14:paraId="551E26BB" w14:textId="77777777" w:rsidR="00E33AC0" w:rsidRPr="00E33AC0" w:rsidRDefault="000334EA" w:rsidP="00E33AC0">
      <w:pPr>
        <w:spacing w:line="480" w:lineRule="auto"/>
        <w:ind w:left="720" w:hanging="720"/>
        <w:rPr>
          <w:rFonts w:ascii="Times New Roman" w:hAnsi="Times New Roman" w:cs="Times New Roman"/>
          <w:sz w:val="24"/>
          <w:szCs w:val="24"/>
        </w:rPr>
      </w:pPr>
      <w:r w:rsidRPr="00E33AC0">
        <w:rPr>
          <w:rFonts w:ascii="Times New Roman" w:hAnsi="Times New Roman" w:cs="Times New Roman"/>
          <w:color w:val="222222"/>
          <w:sz w:val="24"/>
          <w:szCs w:val="24"/>
          <w:shd w:val="clear" w:color="auto" w:fill="FFFFFF"/>
        </w:rPr>
        <w:t>Seligman, M. E., &amp; Csikszentmihalyi, M. (2014). Positive psychology: An introduction. In </w:t>
      </w:r>
      <w:r w:rsidRPr="00E33AC0">
        <w:rPr>
          <w:rFonts w:ascii="Times New Roman" w:hAnsi="Times New Roman" w:cs="Times New Roman"/>
          <w:i/>
          <w:iCs/>
          <w:color w:val="222222"/>
          <w:sz w:val="24"/>
          <w:szCs w:val="24"/>
          <w:shd w:val="clear" w:color="auto" w:fill="FFFFFF"/>
        </w:rPr>
        <w:t>Flow and the foundations of positive psychology</w:t>
      </w:r>
      <w:r w:rsidRPr="00E33AC0">
        <w:rPr>
          <w:rFonts w:ascii="Times New Roman" w:hAnsi="Times New Roman" w:cs="Times New Roman"/>
          <w:color w:val="222222"/>
          <w:sz w:val="24"/>
          <w:szCs w:val="24"/>
          <w:shd w:val="clear" w:color="auto" w:fill="FFFFFF"/>
        </w:rPr>
        <w:t> (pp. 279-298). Springer, Dordrecht.</w:t>
      </w:r>
    </w:p>
    <w:p w14:paraId="00C0A53C" w14:textId="77777777" w:rsidR="00E33AC0" w:rsidRPr="00E33AC0" w:rsidRDefault="000334EA" w:rsidP="00E33AC0">
      <w:pPr>
        <w:spacing w:line="480" w:lineRule="auto"/>
        <w:ind w:left="720" w:hanging="720"/>
        <w:rPr>
          <w:rFonts w:ascii="Times New Roman" w:hAnsi="Times New Roman" w:cs="Times New Roman"/>
          <w:color w:val="222222"/>
          <w:sz w:val="24"/>
          <w:szCs w:val="24"/>
          <w:shd w:val="clear" w:color="auto" w:fill="FFFFFF"/>
        </w:rPr>
      </w:pPr>
      <w:r w:rsidRPr="00E33AC0">
        <w:rPr>
          <w:rFonts w:ascii="Times New Roman" w:hAnsi="Times New Roman" w:cs="Times New Roman"/>
          <w:color w:val="222222"/>
          <w:sz w:val="24"/>
          <w:szCs w:val="24"/>
          <w:shd w:val="clear" w:color="auto" w:fill="FFFFFF"/>
        </w:rPr>
        <w:t>Stellar, J. E., John-Henderson, N., Anderson, C. L., Gordon, A. M., McNeil, G</w:t>
      </w:r>
      <w:r w:rsidRPr="00E33AC0">
        <w:rPr>
          <w:rFonts w:ascii="Times New Roman" w:hAnsi="Times New Roman" w:cs="Times New Roman"/>
          <w:color w:val="222222"/>
          <w:sz w:val="24"/>
          <w:szCs w:val="24"/>
          <w:shd w:val="clear" w:color="auto" w:fill="FFFFFF"/>
        </w:rPr>
        <w:t>. D., &amp; Keltner, D. (2015). Positive affect and markers of inflammation: Discrete positive emotions predict lower levels of inflammatory cytokines. </w:t>
      </w:r>
      <w:r w:rsidRPr="00E33AC0">
        <w:rPr>
          <w:rFonts w:ascii="Times New Roman" w:hAnsi="Times New Roman" w:cs="Times New Roman"/>
          <w:i/>
          <w:iCs/>
          <w:color w:val="222222"/>
          <w:sz w:val="24"/>
          <w:szCs w:val="24"/>
          <w:shd w:val="clear" w:color="auto" w:fill="FFFFFF"/>
        </w:rPr>
        <w:t>Emotion</w:t>
      </w:r>
      <w:r w:rsidRPr="00E33AC0">
        <w:rPr>
          <w:rFonts w:ascii="Times New Roman" w:hAnsi="Times New Roman" w:cs="Times New Roman"/>
          <w:color w:val="222222"/>
          <w:sz w:val="24"/>
          <w:szCs w:val="24"/>
          <w:shd w:val="clear" w:color="auto" w:fill="FFFFFF"/>
        </w:rPr>
        <w:t>, </w:t>
      </w:r>
      <w:r w:rsidRPr="00E33AC0">
        <w:rPr>
          <w:rFonts w:ascii="Times New Roman" w:hAnsi="Times New Roman" w:cs="Times New Roman"/>
          <w:i/>
          <w:iCs/>
          <w:color w:val="222222"/>
          <w:sz w:val="24"/>
          <w:szCs w:val="24"/>
          <w:shd w:val="clear" w:color="auto" w:fill="FFFFFF"/>
        </w:rPr>
        <w:t>15</w:t>
      </w:r>
      <w:r w:rsidRPr="00E33AC0">
        <w:rPr>
          <w:rFonts w:ascii="Times New Roman" w:hAnsi="Times New Roman" w:cs="Times New Roman"/>
          <w:color w:val="222222"/>
          <w:sz w:val="24"/>
          <w:szCs w:val="24"/>
          <w:shd w:val="clear" w:color="auto" w:fill="FFFFFF"/>
        </w:rPr>
        <w:t>(2), 129.</w:t>
      </w:r>
    </w:p>
    <w:p w14:paraId="798FA557" w14:textId="77777777" w:rsidR="00E33AC0" w:rsidRPr="00E33AC0" w:rsidRDefault="000334EA" w:rsidP="00E33AC0">
      <w:pPr>
        <w:spacing w:line="480" w:lineRule="auto"/>
        <w:ind w:left="720" w:hanging="720"/>
        <w:rPr>
          <w:rFonts w:ascii="Times New Roman" w:hAnsi="Times New Roman" w:cs="Times New Roman"/>
          <w:color w:val="222222"/>
          <w:sz w:val="24"/>
          <w:szCs w:val="24"/>
          <w:shd w:val="clear" w:color="auto" w:fill="FFFFFF"/>
        </w:rPr>
      </w:pPr>
      <w:r w:rsidRPr="00E33AC0">
        <w:rPr>
          <w:rFonts w:ascii="Times New Roman" w:hAnsi="Times New Roman" w:cs="Times New Roman"/>
          <w:color w:val="222222"/>
          <w:sz w:val="24"/>
          <w:szCs w:val="24"/>
          <w:shd w:val="clear" w:color="auto" w:fill="FFFFFF"/>
        </w:rPr>
        <w:t>Villavicencio, F. T., &amp; Bernardo, A. B. (2013). Positive academic emotions moderate the</w:t>
      </w:r>
      <w:r w:rsidRPr="00E33AC0">
        <w:rPr>
          <w:rFonts w:ascii="Times New Roman" w:hAnsi="Times New Roman" w:cs="Times New Roman"/>
          <w:color w:val="222222"/>
          <w:sz w:val="24"/>
          <w:szCs w:val="24"/>
          <w:shd w:val="clear" w:color="auto" w:fill="FFFFFF"/>
        </w:rPr>
        <w:t xml:space="preserve"> relationship between self‐regulation and academic achievement. </w:t>
      </w:r>
      <w:r w:rsidRPr="00E33AC0">
        <w:rPr>
          <w:rFonts w:ascii="Times New Roman" w:hAnsi="Times New Roman" w:cs="Times New Roman"/>
          <w:i/>
          <w:iCs/>
          <w:color w:val="222222"/>
          <w:sz w:val="24"/>
          <w:szCs w:val="24"/>
          <w:shd w:val="clear" w:color="auto" w:fill="FFFFFF"/>
        </w:rPr>
        <w:t>British Journal of Educational Psychology</w:t>
      </w:r>
      <w:r w:rsidRPr="00E33AC0">
        <w:rPr>
          <w:rFonts w:ascii="Times New Roman" w:hAnsi="Times New Roman" w:cs="Times New Roman"/>
          <w:color w:val="222222"/>
          <w:sz w:val="24"/>
          <w:szCs w:val="24"/>
          <w:shd w:val="clear" w:color="auto" w:fill="FFFFFF"/>
        </w:rPr>
        <w:t>, </w:t>
      </w:r>
      <w:r w:rsidRPr="00E33AC0">
        <w:rPr>
          <w:rFonts w:ascii="Times New Roman" w:hAnsi="Times New Roman" w:cs="Times New Roman"/>
          <w:i/>
          <w:iCs/>
          <w:color w:val="222222"/>
          <w:sz w:val="24"/>
          <w:szCs w:val="24"/>
          <w:shd w:val="clear" w:color="auto" w:fill="FFFFFF"/>
        </w:rPr>
        <w:t>83</w:t>
      </w:r>
      <w:r w:rsidRPr="00E33AC0">
        <w:rPr>
          <w:rFonts w:ascii="Times New Roman" w:hAnsi="Times New Roman" w:cs="Times New Roman"/>
          <w:color w:val="222222"/>
          <w:sz w:val="24"/>
          <w:szCs w:val="24"/>
          <w:shd w:val="clear" w:color="auto" w:fill="FFFFFF"/>
        </w:rPr>
        <w:t>(2), 329-340.</w:t>
      </w:r>
    </w:p>
    <w:p w14:paraId="07B9CECC" w14:textId="77777777" w:rsidR="00E33AC0" w:rsidRPr="00E33AC0" w:rsidRDefault="00E33AC0" w:rsidP="00E33AC0">
      <w:pPr>
        <w:spacing w:line="480" w:lineRule="auto"/>
        <w:rPr>
          <w:rFonts w:ascii="Times New Roman" w:hAnsi="Times New Roman" w:cs="Times New Roman"/>
          <w:color w:val="222222"/>
          <w:sz w:val="24"/>
          <w:szCs w:val="24"/>
          <w:shd w:val="clear" w:color="auto" w:fill="FFFFFF"/>
          <w:lang w:val="en-US"/>
        </w:rPr>
      </w:pPr>
    </w:p>
    <w:sectPr w:rsidR="00E33AC0" w:rsidRPr="00E33AC0" w:rsidSect="00E33A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8F34D" w14:textId="77777777" w:rsidR="000334EA" w:rsidRDefault="000334EA">
      <w:pPr>
        <w:spacing w:after="0" w:line="240" w:lineRule="auto"/>
      </w:pPr>
      <w:r>
        <w:separator/>
      </w:r>
    </w:p>
  </w:endnote>
  <w:endnote w:type="continuationSeparator" w:id="0">
    <w:p w14:paraId="762CE7A3" w14:textId="77777777" w:rsidR="000334EA" w:rsidRDefault="00033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30281" w14:textId="77777777" w:rsidR="000334EA" w:rsidRDefault="000334EA">
      <w:pPr>
        <w:spacing w:after="0" w:line="240" w:lineRule="auto"/>
      </w:pPr>
      <w:r>
        <w:separator/>
      </w:r>
    </w:p>
  </w:footnote>
  <w:footnote w:type="continuationSeparator" w:id="0">
    <w:p w14:paraId="4002A116" w14:textId="77777777" w:rsidR="000334EA" w:rsidRDefault="000334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92DE54" w14:textId="516847B4" w:rsidR="00E33AC0" w:rsidRDefault="000334EA">
    <w:pPr>
      <w:pStyle w:val="Header"/>
    </w:pPr>
    <w:r w:rsidRPr="00E33AC0">
      <w:rPr>
        <w:rFonts w:ascii="Times New Roman" w:hAnsi="Times New Roman" w:cs="Times New Roman"/>
        <w:sz w:val="24"/>
        <w:szCs w:val="24"/>
      </w:rPr>
      <w:t xml:space="preserve">POSITIVE EMOTIONS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A8113F">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B2DA4" w14:textId="0460FA7F" w:rsidR="00E33AC0" w:rsidRPr="00E33AC0" w:rsidRDefault="000334EA">
    <w:pPr>
      <w:pStyle w:val="Header"/>
      <w:rPr>
        <w:rFonts w:ascii="Times New Roman" w:hAnsi="Times New Roman" w:cs="Times New Roman"/>
        <w:sz w:val="24"/>
        <w:szCs w:val="24"/>
      </w:rPr>
    </w:pPr>
    <w:r w:rsidRPr="00E33AC0">
      <w:rPr>
        <w:rFonts w:ascii="Times New Roman" w:hAnsi="Times New Roman" w:cs="Times New Roman"/>
        <w:sz w:val="24"/>
        <w:szCs w:val="24"/>
      </w:rPr>
      <w:t xml:space="preserve">Running head: POSITIVE EMOTIONS </w:t>
    </w:r>
    <w:r w:rsidRPr="00E33AC0">
      <w:rPr>
        <w:rFonts w:ascii="Times New Roman" w:hAnsi="Times New Roman" w:cs="Times New Roman"/>
        <w:sz w:val="24"/>
        <w:szCs w:val="24"/>
      </w:rPr>
      <w:tab/>
    </w:r>
    <w:r w:rsidRPr="00E33AC0">
      <w:rPr>
        <w:rFonts w:ascii="Times New Roman" w:hAnsi="Times New Roman" w:cs="Times New Roman"/>
        <w:sz w:val="24"/>
        <w:szCs w:val="24"/>
      </w:rPr>
      <w:tab/>
    </w:r>
    <w:r w:rsidRPr="00E33AC0">
      <w:rPr>
        <w:rFonts w:ascii="Times New Roman" w:hAnsi="Times New Roman" w:cs="Times New Roman"/>
        <w:sz w:val="24"/>
        <w:szCs w:val="24"/>
      </w:rPr>
      <w:fldChar w:fldCharType="begin"/>
    </w:r>
    <w:r w:rsidRPr="00E33AC0">
      <w:rPr>
        <w:rFonts w:ascii="Times New Roman" w:hAnsi="Times New Roman" w:cs="Times New Roman"/>
        <w:sz w:val="24"/>
        <w:szCs w:val="24"/>
      </w:rPr>
      <w:instrText xml:space="preserve"> PAGE   \* MERGEFORMAT </w:instrText>
    </w:r>
    <w:r w:rsidRPr="00E33AC0">
      <w:rPr>
        <w:rFonts w:ascii="Times New Roman" w:hAnsi="Times New Roman" w:cs="Times New Roman"/>
        <w:sz w:val="24"/>
        <w:szCs w:val="24"/>
      </w:rPr>
      <w:fldChar w:fldCharType="separate"/>
    </w:r>
    <w:r w:rsidR="008A5F84">
      <w:rPr>
        <w:rFonts w:ascii="Times New Roman" w:hAnsi="Times New Roman" w:cs="Times New Roman"/>
        <w:noProof/>
        <w:sz w:val="24"/>
        <w:szCs w:val="24"/>
      </w:rPr>
      <w:t>1</w:t>
    </w:r>
    <w:r w:rsidRPr="00E33A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F15"/>
    <w:rsid w:val="000334EA"/>
    <w:rsid w:val="00120B88"/>
    <w:rsid w:val="00135256"/>
    <w:rsid w:val="00153F15"/>
    <w:rsid w:val="001B6FB6"/>
    <w:rsid w:val="003B4A9E"/>
    <w:rsid w:val="00677B85"/>
    <w:rsid w:val="00774138"/>
    <w:rsid w:val="007E7ECB"/>
    <w:rsid w:val="007F176D"/>
    <w:rsid w:val="008A5F84"/>
    <w:rsid w:val="00A8113F"/>
    <w:rsid w:val="00AC7F2F"/>
    <w:rsid w:val="00AD6A46"/>
    <w:rsid w:val="00B72ABC"/>
    <w:rsid w:val="00B74A23"/>
    <w:rsid w:val="00DA3677"/>
    <w:rsid w:val="00E3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AC0"/>
    <w:rPr>
      <w:lang w:val="en-GB"/>
    </w:rPr>
  </w:style>
  <w:style w:type="paragraph" w:styleId="Footer">
    <w:name w:val="footer"/>
    <w:basedOn w:val="Normal"/>
    <w:link w:val="FooterChar"/>
    <w:uiPriority w:val="99"/>
    <w:unhideWhenUsed/>
    <w:rsid w:val="00E33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C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AC0"/>
    <w:rPr>
      <w:lang w:val="en-GB"/>
    </w:rPr>
  </w:style>
  <w:style w:type="paragraph" w:styleId="Footer">
    <w:name w:val="footer"/>
    <w:basedOn w:val="Normal"/>
    <w:link w:val="FooterChar"/>
    <w:uiPriority w:val="99"/>
    <w:unhideWhenUsed/>
    <w:rsid w:val="00E33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C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2019-04-06T12:49:00Z</dcterms:created>
  <dcterms:modified xsi:type="dcterms:W3CDTF">2019-04-06T15:03:00Z</dcterms:modified>
</cp:coreProperties>
</file>